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D9" w:rsidRDefault="001E6FD9" w:rsidP="001E6FD9">
      <w:pPr>
        <w:pStyle w:val="ConsPlusTitle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54017903"/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135267" w:rsidRPr="008B20A6" w:rsidRDefault="00135267" w:rsidP="00564CDB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0A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8B20A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</w:t>
      </w:r>
    </w:p>
    <w:p w:rsidR="00135267" w:rsidRPr="008B20A6" w:rsidRDefault="00135267" w:rsidP="00564CDB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0A6">
        <w:rPr>
          <w:rFonts w:ascii="Times New Roman" w:hAnsi="Times New Roman" w:cs="Times New Roman"/>
          <w:sz w:val="28"/>
          <w:szCs w:val="28"/>
        </w:rPr>
        <w:t xml:space="preserve"> город Лисичанск Луганской Народной Республики</w:t>
      </w:r>
    </w:p>
    <w:p w:rsidR="00135267" w:rsidRPr="008B20A6" w:rsidRDefault="00135267" w:rsidP="00564CDB">
      <w:pPr>
        <w:pStyle w:val="ConsPlusTitle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35267" w:rsidRPr="0013139D" w:rsidRDefault="0013139D" w:rsidP="00135267">
      <w:pPr>
        <w:jc w:val="center"/>
        <w:rPr>
          <w:b/>
          <w:sz w:val="28"/>
          <w:szCs w:val="28"/>
        </w:rPr>
      </w:pPr>
      <w:r w:rsidRPr="0013139D">
        <w:rPr>
          <w:b/>
          <w:sz w:val="28"/>
          <w:szCs w:val="28"/>
        </w:rPr>
        <w:t>ХХ</w:t>
      </w:r>
      <w:r w:rsidR="001E6FD9">
        <w:rPr>
          <w:b/>
          <w:sz w:val="28"/>
          <w:szCs w:val="28"/>
          <w:lang w:val="en-US"/>
        </w:rPr>
        <w:t>II</w:t>
      </w:r>
      <w:r w:rsidR="00135267" w:rsidRPr="0013139D">
        <w:rPr>
          <w:b/>
          <w:sz w:val="28"/>
          <w:szCs w:val="28"/>
        </w:rPr>
        <w:t xml:space="preserve"> заседание </w:t>
      </w:r>
      <w:r w:rsidR="00135267" w:rsidRPr="0013139D">
        <w:rPr>
          <w:b/>
          <w:sz w:val="28"/>
          <w:szCs w:val="28"/>
          <w:lang w:val="en-US"/>
        </w:rPr>
        <w:t>I</w:t>
      </w:r>
      <w:r w:rsidR="00135267" w:rsidRPr="0013139D">
        <w:rPr>
          <w:b/>
          <w:sz w:val="28"/>
          <w:szCs w:val="28"/>
        </w:rPr>
        <w:t xml:space="preserve"> созыва</w:t>
      </w:r>
    </w:p>
    <w:p w:rsidR="00135267" w:rsidRPr="00B021FF" w:rsidRDefault="00135267" w:rsidP="00135267">
      <w:pPr>
        <w:pStyle w:val="1"/>
        <w:tabs>
          <w:tab w:val="left" w:pos="70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021FF">
        <w:rPr>
          <w:rFonts w:ascii="Times New Roman" w:hAnsi="Times New Roman"/>
          <w:sz w:val="28"/>
          <w:szCs w:val="28"/>
        </w:rPr>
        <w:t>РЕШЕНИЕ</w:t>
      </w:r>
    </w:p>
    <w:p w:rsidR="00135267" w:rsidRPr="00B021FF" w:rsidRDefault="00135267" w:rsidP="00135267">
      <w:pPr>
        <w:pStyle w:val="ConsPlusNormal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5267" w:rsidRPr="008B20A6" w:rsidRDefault="001E6FD9" w:rsidP="0013526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DF13BA">
        <w:rPr>
          <w:rFonts w:ascii="Times New Roman" w:hAnsi="Times New Roman" w:cs="Times New Roman"/>
          <w:sz w:val="28"/>
          <w:szCs w:val="28"/>
        </w:rPr>
        <w:t>15</w:t>
      </w:r>
      <w:r w:rsidR="00135267" w:rsidRPr="0013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135267" w:rsidRPr="0013139D">
        <w:rPr>
          <w:rFonts w:ascii="Times New Roman" w:hAnsi="Times New Roman" w:cs="Times New Roman"/>
          <w:sz w:val="28"/>
          <w:szCs w:val="28"/>
        </w:rPr>
        <w:t xml:space="preserve"> </w:t>
      </w:r>
      <w:r w:rsidR="00135267" w:rsidRPr="00B021FF">
        <w:rPr>
          <w:rFonts w:ascii="Times New Roman" w:hAnsi="Times New Roman" w:cs="Times New Roman"/>
          <w:sz w:val="28"/>
          <w:szCs w:val="28"/>
        </w:rPr>
        <w:t>2024 года</w:t>
      </w:r>
      <w:r w:rsidR="007D545F" w:rsidRPr="00B021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35267" w:rsidRPr="00B021FF">
        <w:rPr>
          <w:rFonts w:ascii="Times New Roman" w:hAnsi="Times New Roman" w:cs="Times New Roman"/>
          <w:sz w:val="28"/>
          <w:szCs w:val="28"/>
        </w:rPr>
        <w:t>г.Лисичанск</w:t>
      </w:r>
      <w:proofErr w:type="gramStart"/>
      <w:r w:rsidR="00564CDB" w:rsidRPr="00B021F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D545F" w:rsidRPr="00B021FF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00852" w:rsidRPr="00B021F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64CDB" w:rsidRPr="00B021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0852" w:rsidRPr="00B021FF">
        <w:rPr>
          <w:rFonts w:ascii="Times New Roman" w:hAnsi="Times New Roman" w:cs="Times New Roman"/>
          <w:sz w:val="28"/>
          <w:szCs w:val="28"/>
        </w:rPr>
        <w:t xml:space="preserve">      </w:t>
      </w:r>
      <w:r w:rsidR="00135267" w:rsidRPr="00B021F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E6B66" w:rsidRPr="008B20A6" w:rsidRDefault="003E6B66" w:rsidP="001352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91193" w:rsidRPr="00B147AA" w:rsidRDefault="00D00852" w:rsidP="00791193">
      <w:pPr>
        <w:suppressAutoHyphens/>
        <w:jc w:val="center"/>
        <w:rPr>
          <w:b/>
          <w:i/>
          <w:sz w:val="28"/>
          <w:szCs w:val="28"/>
        </w:rPr>
      </w:pPr>
      <w:r w:rsidRPr="00B147AA">
        <w:rPr>
          <w:b/>
          <w:color w:val="000000"/>
          <w:sz w:val="28"/>
          <w:szCs w:val="28"/>
          <w:shd w:val="clear" w:color="auto" w:fill="FFFFFF"/>
        </w:rPr>
        <w:t xml:space="preserve">Об одобрении проекта решения Совета городского округа муниципальное образование городской округ город Лисичанск Луганской Народной Республики «О внесении изменений </w:t>
      </w:r>
      <w:r w:rsidR="0072445F" w:rsidRPr="00B147AA">
        <w:rPr>
          <w:b/>
          <w:color w:val="000000"/>
          <w:sz w:val="28"/>
          <w:szCs w:val="28"/>
          <w:shd w:val="clear" w:color="auto" w:fill="FFFFFF"/>
        </w:rPr>
        <w:t xml:space="preserve">и дополнений </w:t>
      </w:r>
      <w:r w:rsidRPr="00B147AA">
        <w:rPr>
          <w:b/>
          <w:color w:val="000000"/>
          <w:sz w:val="28"/>
          <w:szCs w:val="28"/>
          <w:shd w:val="clear" w:color="auto" w:fill="FFFFFF"/>
        </w:rPr>
        <w:t>в Устав муниципального образования городской округ город Лисичанск Луганской Народной Республики»</w:t>
      </w:r>
    </w:p>
    <w:p w:rsidR="00791193" w:rsidRPr="008B20A6" w:rsidRDefault="00791193" w:rsidP="00791193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91193" w:rsidRPr="008B20A6" w:rsidRDefault="004B3500" w:rsidP="004B3500">
      <w:pPr>
        <w:pStyle w:val="ConsPlusNormal"/>
        <w:spacing w:line="235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0A6">
        <w:rPr>
          <w:rFonts w:ascii="Times New Roman" w:hAnsi="Times New Roman" w:cs="Times New Roman"/>
          <w:sz w:val="28"/>
          <w:szCs w:val="28"/>
        </w:rPr>
        <w:t>В соответствии с</w:t>
      </w:r>
      <w:r w:rsidR="00791193" w:rsidRPr="008B20A6">
        <w:rPr>
          <w:rFonts w:ascii="Times New Roman" w:hAnsi="Times New Roman" w:cs="Times New Roman"/>
          <w:sz w:val="28"/>
          <w:szCs w:val="28"/>
        </w:rPr>
        <w:t xml:space="preserve"> частью 4 статьи 44 Федерального закона от 06.10.2003 № 131-ФЗ «Об общих принципах организации местного самоуправления в Российской Федерации», </w:t>
      </w:r>
      <w:r w:rsidRPr="00B021FF">
        <w:rPr>
          <w:rFonts w:ascii="Times New Roman" w:hAnsi="Times New Roman" w:cs="Times New Roman"/>
          <w:sz w:val="28"/>
          <w:szCs w:val="28"/>
        </w:rPr>
        <w:t>П</w:t>
      </w:r>
      <w:r w:rsidRPr="00B021FF">
        <w:rPr>
          <w:rFonts w:ascii="Times New Roman" w:hAnsi="Times New Roman" w:cs="Times New Roman"/>
          <w:color w:val="000000"/>
          <w:sz w:val="28"/>
          <w:szCs w:val="28"/>
        </w:rPr>
        <w:t xml:space="preserve">орядком </w:t>
      </w:r>
      <w:r w:rsidRPr="00B021FF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на территории городского округа муниципальное образование городской округ город Лисичанск Луганской Народной Республики, утвержденных решением Совета городского округа муниципальное образование городской округ город Лисичанск Луганской Народной Республики </w:t>
      </w:r>
      <w:r w:rsidRPr="0013139D">
        <w:rPr>
          <w:rFonts w:ascii="Times New Roman" w:hAnsi="Times New Roman" w:cs="Times New Roman"/>
          <w:sz w:val="28"/>
          <w:szCs w:val="28"/>
        </w:rPr>
        <w:t xml:space="preserve">от </w:t>
      </w:r>
      <w:r w:rsidR="0013139D" w:rsidRPr="0013139D">
        <w:rPr>
          <w:rFonts w:ascii="Times New Roman" w:hAnsi="Times New Roman" w:cs="Times New Roman"/>
          <w:sz w:val="28"/>
          <w:szCs w:val="28"/>
        </w:rPr>
        <w:t>19</w:t>
      </w:r>
      <w:r w:rsidRPr="0013139D">
        <w:rPr>
          <w:rFonts w:ascii="Times New Roman" w:hAnsi="Times New Roman" w:cs="Times New Roman"/>
          <w:sz w:val="28"/>
          <w:szCs w:val="28"/>
        </w:rPr>
        <w:t>.</w:t>
      </w:r>
      <w:r w:rsidR="0013139D" w:rsidRPr="0013139D">
        <w:rPr>
          <w:rFonts w:ascii="Times New Roman" w:hAnsi="Times New Roman" w:cs="Times New Roman"/>
          <w:sz w:val="28"/>
          <w:szCs w:val="28"/>
        </w:rPr>
        <w:t>07</w:t>
      </w:r>
      <w:r w:rsidRPr="0013139D">
        <w:rPr>
          <w:rFonts w:ascii="Times New Roman" w:hAnsi="Times New Roman" w:cs="Times New Roman"/>
          <w:sz w:val="28"/>
          <w:szCs w:val="28"/>
        </w:rPr>
        <w:t>.202</w:t>
      </w:r>
      <w:r w:rsidR="00D00852" w:rsidRPr="0013139D">
        <w:rPr>
          <w:rFonts w:ascii="Times New Roman" w:hAnsi="Times New Roman" w:cs="Times New Roman"/>
          <w:sz w:val="28"/>
          <w:szCs w:val="28"/>
        </w:rPr>
        <w:t>4</w:t>
      </w:r>
      <w:r w:rsidR="00FA2131" w:rsidRPr="0013139D">
        <w:rPr>
          <w:rFonts w:ascii="Times New Roman" w:hAnsi="Times New Roman" w:cs="Times New Roman"/>
          <w:sz w:val="28"/>
          <w:szCs w:val="28"/>
        </w:rPr>
        <w:t xml:space="preserve"> № </w:t>
      </w:r>
      <w:r w:rsidR="0013139D">
        <w:rPr>
          <w:rFonts w:ascii="Times New Roman" w:hAnsi="Times New Roman" w:cs="Times New Roman"/>
          <w:sz w:val="28"/>
          <w:szCs w:val="28"/>
        </w:rPr>
        <w:t>3</w:t>
      </w:r>
      <w:r w:rsidRPr="008B20A6">
        <w:rPr>
          <w:rFonts w:ascii="Times New Roman" w:hAnsi="Times New Roman" w:cs="Times New Roman"/>
          <w:sz w:val="28"/>
          <w:szCs w:val="28"/>
        </w:rPr>
        <w:t xml:space="preserve">, </w:t>
      </w:r>
      <w:r w:rsidR="00791193" w:rsidRPr="008B20A6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городской округ город Лисичанск Луганской Народной Республики</w:t>
      </w:r>
      <w:r w:rsidR="003C59AF" w:rsidRPr="008B20A6">
        <w:rPr>
          <w:rFonts w:ascii="Times New Roman" w:hAnsi="Times New Roman" w:cs="Times New Roman"/>
          <w:sz w:val="28"/>
          <w:szCs w:val="28"/>
        </w:rPr>
        <w:t>,</w:t>
      </w:r>
      <w:r w:rsidR="00FA2131" w:rsidRPr="008B20A6">
        <w:rPr>
          <w:rFonts w:ascii="Times New Roman" w:hAnsi="Times New Roman" w:cs="Times New Roman"/>
          <w:sz w:val="28"/>
          <w:szCs w:val="28"/>
        </w:rPr>
        <w:t xml:space="preserve"> принятым решением Совета городского округа муниципальное образование городской округ город Лисичанск Луганской Народной Республики от 01.11.2023 № 1</w:t>
      </w:r>
      <w:r w:rsidR="00D00852" w:rsidRPr="008B20A6">
        <w:rPr>
          <w:rFonts w:ascii="Times New Roman" w:hAnsi="Times New Roman" w:cs="Times New Roman"/>
          <w:sz w:val="28"/>
          <w:szCs w:val="28"/>
        </w:rPr>
        <w:t>,</w:t>
      </w:r>
      <w:r w:rsidR="00791193" w:rsidRPr="008B20A6">
        <w:rPr>
          <w:rFonts w:ascii="Times New Roman" w:hAnsi="Times New Roman" w:cs="Times New Roman"/>
          <w:color w:val="000000"/>
          <w:sz w:val="28"/>
          <w:szCs w:val="28"/>
        </w:rPr>
        <w:t xml:space="preserve"> Совет </w:t>
      </w:r>
      <w:r w:rsidR="00791193" w:rsidRPr="008B20A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 город Лисичанск Луганской Народной Республики</w:t>
      </w:r>
    </w:p>
    <w:p w:rsidR="00791193" w:rsidRPr="008B20A6" w:rsidRDefault="00791193" w:rsidP="0079119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193" w:rsidRPr="008B20A6" w:rsidRDefault="00791193" w:rsidP="00791193">
      <w:pPr>
        <w:pStyle w:val="ae"/>
        <w:suppressAutoHyphens/>
        <w:spacing w:before="0" w:beforeAutospacing="0" w:after="0" w:afterAutospacing="0"/>
        <w:jc w:val="center"/>
        <w:rPr>
          <w:b/>
          <w:caps/>
          <w:color w:val="252519"/>
          <w:sz w:val="28"/>
          <w:szCs w:val="28"/>
        </w:rPr>
      </w:pPr>
      <w:r w:rsidRPr="008B20A6">
        <w:rPr>
          <w:b/>
          <w:caps/>
          <w:color w:val="252519"/>
          <w:sz w:val="28"/>
          <w:szCs w:val="28"/>
        </w:rPr>
        <w:t>решил:</w:t>
      </w:r>
    </w:p>
    <w:p w:rsidR="00791193" w:rsidRPr="008B20A6" w:rsidRDefault="00791193" w:rsidP="0079119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4B3500" w:rsidRPr="008B20A6" w:rsidRDefault="004B3500" w:rsidP="004B350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B20A6">
        <w:rPr>
          <w:rFonts w:eastAsia="Calibri"/>
          <w:sz w:val="28"/>
          <w:szCs w:val="28"/>
        </w:rPr>
        <w:t xml:space="preserve">1. </w:t>
      </w:r>
      <w:r w:rsidRPr="008B20A6">
        <w:rPr>
          <w:sz w:val="28"/>
          <w:szCs w:val="28"/>
        </w:rPr>
        <w:t>Одобрить прилагаемый проект</w:t>
      </w:r>
      <w:r w:rsidR="00947E72" w:rsidRPr="008B20A6">
        <w:rPr>
          <w:sz w:val="28"/>
          <w:szCs w:val="28"/>
        </w:rPr>
        <w:t xml:space="preserve"> </w:t>
      </w:r>
      <w:r w:rsidR="00947E72" w:rsidRPr="00B021FF">
        <w:rPr>
          <w:sz w:val="28"/>
          <w:szCs w:val="28"/>
        </w:rPr>
        <w:t xml:space="preserve">решения </w:t>
      </w:r>
      <w:r w:rsidR="0072445F" w:rsidRPr="00B021FF">
        <w:rPr>
          <w:sz w:val="28"/>
          <w:szCs w:val="28"/>
        </w:rPr>
        <w:t>Совета городского округа муниципальное образование городской округ город Лисичанск Луганской Народной Республики «О внесении изменений и дополнений в Устав муниципального образования городской округ город Лисичанск Луганской Народной Республики»</w:t>
      </w:r>
      <w:r w:rsidRPr="008B20A6">
        <w:rPr>
          <w:rFonts w:eastAsia="Calibri"/>
          <w:sz w:val="28"/>
          <w:szCs w:val="28"/>
        </w:rPr>
        <w:t>.</w:t>
      </w:r>
    </w:p>
    <w:p w:rsidR="004B3500" w:rsidRPr="008B20A6" w:rsidRDefault="004B3500" w:rsidP="004B350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1FF">
        <w:rPr>
          <w:rFonts w:eastAsia="Calibri"/>
          <w:sz w:val="28"/>
          <w:szCs w:val="28"/>
        </w:rPr>
        <w:t xml:space="preserve">2. </w:t>
      </w:r>
      <w:r w:rsidRPr="00B021FF">
        <w:rPr>
          <w:sz w:val="28"/>
          <w:szCs w:val="28"/>
        </w:rPr>
        <w:t xml:space="preserve">Назначить проведение публичных слушаний по теме: «Обсуждение  принятия </w:t>
      </w:r>
      <w:r w:rsidR="00947E72" w:rsidRPr="00B021FF">
        <w:rPr>
          <w:sz w:val="28"/>
          <w:szCs w:val="28"/>
        </w:rPr>
        <w:t>проекта решения о внесении изменений и дополнений в Устав</w:t>
      </w:r>
      <w:r w:rsidR="00947E72" w:rsidRPr="00B021FF">
        <w:rPr>
          <w:rFonts w:eastAsia="Calibri"/>
          <w:sz w:val="28"/>
          <w:szCs w:val="28"/>
        </w:rPr>
        <w:t xml:space="preserve"> </w:t>
      </w:r>
      <w:r w:rsidR="00947E72" w:rsidRPr="00B021FF">
        <w:rPr>
          <w:sz w:val="28"/>
          <w:szCs w:val="28"/>
        </w:rPr>
        <w:t>муниципального образования городской округ город Лисичанск Луганской Народной Республики</w:t>
      </w:r>
      <w:r w:rsidRPr="00B021FF">
        <w:rPr>
          <w:sz w:val="28"/>
          <w:szCs w:val="28"/>
        </w:rPr>
        <w:t xml:space="preserve">» на </w:t>
      </w:r>
      <w:r w:rsidR="001E6FD9">
        <w:rPr>
          <w:sz w:val="28"/>
          <w:szCs w:val="28"/>
        </w:rPr>
        <w:t>26</w:t>
      </w:r>
      <w:r w:rsidR="001250B3" w:rsidRPr="001250B3">
        <w:rPr>
          <w:sz w:val="28"/>
          <w:szCs w:val="28"/>
        </w:rPr>
        <w:t xml:space="preserve"> </w:t>
      </w:r>
      <w:r w:rsidR="001E6FD9">
        <w:rPr>
          <w:sz w:val="28"/>
          <w:szCs w:val="28"/>
        </w:rPr>
        <w:t>ноября</w:t>
      </w:r>
      <w:r w:rsidRPr="001250B3">
        <w:rPr>
          <w:color w:val="000000"/>
          <w:sz w:val="28"/>
          <w:szCs w:val="28"/>
        </w:rPr>
        <w:t xml:space="preserve"> 202</w:t>
      </w:r>
      <w:r w:rsidR="00947E72" w:rsidRPr="001250B3">
        <w:rPr>
          <w:color w:val="000000"/>
          <w:sz w:val="28"/>
          <w:szCs w:val="28"/>
        </w:rPr>
        <w:t>4</w:t>
      </w:r>
      <w:r w:rsidRPr="001250B3">
        <w:rPr>
          <w:color w:val="000000"/>
          <w:sz w:val="28"/>
          <w:szCs w:val="28"/>
        </w:rPr>
        <w:t xml:space="preserve"> г</w:t>
      </w:r>
      <w:r w:rsidR="00947E72" w:rsidRPr="001250B3">
        <w:rPr>
          <w:color w:val="000000"/>
          <w:sz w:val="28"/>
          <w:szCs w:val="28"/>
        </w:rPr>
        <w:t>ода</w:t>
      </w:r>
      <w:r w:rsidRPr="001250B3">
        <w:rPr>
          <w:color w:val="000000"/>
          <w:sz w:val="28"/>
          <w:szCs w:val="28"/>
        </w:rPr>
        <w:t>, в 1</w:t>
      </w:r>
      <w:r w:rsidR="001250B3">
        <w:rPr>
          <w:color w:val="000000"/>
          <w:sz w:val="28"/>
          <w:szCs w:val="28"/>
        </w:rPr>
        <w:t>0</w:t>
      </w:r>
      <w:r w:rsidRPr="001250B3">
        <w:rPr>
          <w:color w:val="000000"/>
          <w:sz w:val="28"/>
          <w:szCs w:val="28"/>
        </w:rPr>
        <w:t xml:space="preserve">.00 часов </w:t>
      </w:r>
      <w:r w:rsidRPr="00B021FF">
        <w:rPr>
          <w:color w:val="000000"/>
          <w:sz w:val="28"/>
          <w:szCs w:val="28"/>
        </w:rPr>
        <w:t xml:space="preserve">по адресу: </w:t>
      </w:r>
      <w:r w:rsidR="001250B3">
        <w:rPr>
          <w:color w:val="000000"/>
          <w:sz w:val="28"/>
          <w:szCs w:val="28"/>
        </w:rPr>
        <w:br/>
      </w:r>
      <w:r w:rsidRPr="00B021FF">
        <w:rPr>
          <w:color w:val="000000"/>
          <w:sz w:val="28"/>
          <w:szCs w:val="28"/>
        </w:rPr>
        <w:t xml:space="preserve">г. Лисичанск, </w:t>
      </w:r>
      <w:r w:rsidR="00947E72" w:rsidRPr="00B021FF">
        <w:rPr>
          <w:color w:val="000000"/>
          <w:sz w:val="28"/>
          <w:szCs w:val="28"/>
        </w:rPr>
        <w:t>ул. Свердлова, дом 365</w:t>
      </w:r>
      <w:r w:rsidRPr="00B021FF">
        <w:rPr>
          <w:color w:val="000000"/>
          <w:sz w:val="28"/>
          <w:szCs w:val="28"/>
        </w:rPr>
        <w:t>.</w:t>
      </w:r>
    </w:p>
    <w:p w:rsidR="004B3500" w:rsidRPr="008B20A6" w:rsidRDefault="004B3500" w:rsidP="004B35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>3. Инициатор проведения публичных слушаний – Совет.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B021FF">
        <w:rPr>
          <w:sz w:val="28"/>
          <w:szCs w:val="28"/>
        </w:rPr>
        <w:lastRenderedPageBreak/>
        <w:t xml:space="preserve">4. Определить срок подачи предложений и замечаний по обсуждаемой теме - до 12.00 </w:t>
      </w:r>
      <w:r w:rsidRPr="001250B3">
        <w:rPr>
          <w:sz w:val="28"/>
          <w:szCs w:val="28"/>
        </w:rPr>
        <w:t xml:space="preserve">часов </w:t>
      </w:r>
      <w:r w:rsidR="001E6FD9">
        <w:rPr>
          <w:sz w:val="28"/>
          <w:szCs w:val="28"/>
        </w:rPr>
        <w:t>25</w:t>
      </w:r>
      <w:r w:rsidR="001250B3" w:rsidRPr="001250B3">
        <w:rPr>
          <w:sz w:val="28"/>
          <w:szCs w:val="28"/>
        </w:rPr>
        <w:t xml:space="preserve"> </w:t>
      </w:r>
      <w:r w:rsidR="001E6FD9">
        <w:rPr>
          <w:sz w:val="28"/>
          <w:szCs w:val="28"/>
        </w:rPr>
        <w:t>ноября</w:t>
      </w:r>
      <w:r w:rsidR="00947E72" w:rsidRPr="001250B3">
        <w:rPr>
          <w:sz w:val="28"/>
          <w:szCs w:val="28"/>
        </w:rPr>
        <w:t xml:space="preserve"> 2024</w:t>
      </w:r>
      <w:r w:rsidRPr="001250B3">
        <w:rPr>
          <w:sz w:val="28"/>
          <w:szCs w:val="28"/>
        </w:rPr>
        <w:t xml:space="preserve"> г</w:t>
      </w:r>
      <w:r w:rsidR="00947E72" w:rsidRPr="001250B3">
        <w:rPr>
          <w:sz w:val="28"/>
          <w:szCs w:val="28"/>
        </w:rPr>
        <w:t>ода.</w:t>
      </w:r>
      <w:r w:rsidRPr="001250B3">
        <w:rPr>
          <w:sz w:val="28"/>
          <w:szCs w:val="28"/>
        </w:rPr>
        <w:t xml:space="preserve"> </w:t>
      </w:r>
      <w:r w:rsidRPr="00B021FF">
        <w:rPr>
          <w:sz w:val="28"/>
          <w:szCs w:val="28"/>
        </w:rPr>
        <w:t xml:space="preserve">Предложения направляются в адрес Совета, по адресу г. Лисичанск, улица Комсомольская, дом 8, </w:t>
      </w:r>
      <w:proofErr w:type="spellStart"/>
      <w:r w:rsidRPr="00B021FF">
        <w:rPr>
          <w:sz w:val="28"/>
          <w:szCs w:val="28"/>
        </w:rPr>
        <w:t>каб</w:t>
      </w:r>
      <w:proofErr w:type="spellEnd"/>
      <w:r w:rsidRPr="00B021FF">
        <w:rPr>
          <w:sz w:val="28"/>
          <w:szCs w:val="28"/>
        </w:rPr>
        <w:t>. 38, в соответствии с Порядком.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 xml:space="preserve">5. Утвердить Организационный комитет, уполномоченный на проведение публичных слушаний, в следующе составе: 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>Сёмченко А.А. – председатель Совета, председатель Организационного комитета;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 xml:space="preserve">Филенко Л.И. – </w:t>
      </w:r>
      <w:r w:rsidR="00947E72" w:rsidRPr="008B20A6">
        <w:rPr>
          <w:sz w:val="28"/>
          <w:szCs w:val="28"/>
        </w:rPr>
        <w:t>главный специалист отдела общей работы и обращений граждан Администрации городского округа муниципальное образование городской округ город Лисичанск Луганской Народной Республики</w:t>
      </w:r>
      <w:r w:rsidRPr="008B20A6">
        <w:rPr>
          <w:sz w:val="28"/>
          <w:szCs w:val="28"/>
        </w:rPr>
        <w:t>, секретарь Организационного комитета;</w:t>
      </w:r>
    </w:p>
    <w:p w:rsidR="004B3500" w:rsidRPr="008B20A6" w:rsidRDefault="00947E72" w:rsidP="004B3500">
      <w:pPr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>Оробцов В.В.</w:t>
      </w:r>
      <w:r w:rsidR="004B3500" w:rsidRPr="008B20A6">
        <w:rPr>
          <w:sz w:val="28"/>
          <w:szCs w:val="28"/>
        </w:rPr>
        <w:t xml:space="preserve"> – заместитель председателя Совета, член Организационного комитета;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proofErr w:type="spellStart"/>
      <w:r w:rsidRPr="008B20A6">
        <w:rPr>
          <w:sz w:val="28"/>
          <w:szCs w:val="28"/>
        </w:rPr>
        <w:t>Жигалкин</w:t>
      </w:r>
      <w:proofErr w:type="spellEnd"/>
      <w:r w:rsidRPr="008B20A6">
        <w:rPr>
          <w:sz w:val="28"/>
          <w:szCs w:val="28"/>
        </w:rPr>
        <w:t xml:space="preserve"> А.Ю. – начальник юридического отдела </w:t>
      </w:r>
      <w:r w:rsidR="00947E72" w:rsidRPr="008B20A6">
        <w:rPr>
          <w:sz w:val="28"/>
          <w:szCs w:val="28"/>
        </w:rPr>
        <w:t>Администрации городского округа муниципальное образование городской округ город Лисичанск Луганской Народной Республики</w:t>
      </w:r>
      <w:r w:rsidRPr="008B20A6">
        <w:rPr>
          <w:sz w:val="28"/>
          <w:szCs w:val="28"/>
        </w:rPr>
        <w:t xml:space="preserve">, член Организационного комитета; </w:t>
      </w:r>
    </w:p>
    <w:p w:rsidR="004B3500" w:rsidRPr="008B20A6" w:rsidRDefault="00B147AA" w:rsidP="004B3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Полякова</w:t>
      </w:r>
      <w:r w:rsidR="004B3500" w:rsidRPr="008B20A6">
        <w:rPr>
          <w:sz w:val="28"/>
          <w:szCs w:val="28"/>
        </w:rPr>
        <w:t xml:space="preserve"> А.Г. – заместитель </w:t>
      </w:r>
      <w:r w:rsidR="00947E72" w:rsidRPr="008B20A6">
        <w:rPr>
          <w:sz w:val="28"/>
          <w:szCs w:val="28"/>
        </w:rPr>
        <w:t>Главы Администрации городского округа муниципальное образование городской округ город Лисичанск Луганской Народной Республики</w:t>
      </w:r>
      <w:r w:rsidR="004B3500" w:rsidRPr="008B20A6">
        <w:rPr>
          <w:sz w:val="28"/>
          <w:szCs w:val="28"/>
        </w:rPr>
        <w:t>, член Организационного комитета.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8B20A6">
        <w:rPr>
          <w:sz w:val="28"/>
          <w:szCs w:val="28"/>
        </w:rPr>
        <w:t>6. Место ознакомления с документами, относящимися к теме публичных слушаний – кабинет № 38 по адресу: г. Лисичанск, улица Комсомольская,</w:t>
      </w:r>
      <w:r w:rsidR="0084357B" w:rsidRPr="008B20A6">
        <w:rPr>
          <w:sz w:val="28"/>
          <w:szCs w:val="28"/>
        </w:rPr>
        <w:br/>
      </w:r>
      <w:r w:rsidRPr="008B20A6">
        <w:rPr>
          <w:sz w:val="28"/>
          <w:szCs w:val="28"/>
        </w:rPr>
        <w:t xml:space="preserve">дом 8. </w:t>
      </w:r>
    </w:p>
    <w:p w:rsidR="004B3500" w:rsidRPr="008B20A6" w:rsidRDefault="004B3500" w:rsidP="004B3500">
      <w:pPr>
        <w:ind w:firstLine="709"/>
        <w:jc w:val="both"/>
        <w:rPr>
          <w:sz w:val="28"/>
          <w:szCs w:val="28"/>
        </w:rPr>
      </w:pPr>
      <w:r w:rsidRPr="001250B3">
        <w:rPr>
          <w:sz w:val="28"/>
          <w:szCs w:val="28"/>
        </w:rPr>
        <w:t xml:space="preserve">7. </w:t>
      </w:r>
      <w:r w:rsidRPr="001250B3">
        <w:rPr>
          <w:sz w:val="28"/>
          <w:szCs w:val="28"/>
          <w:shd w:val="clear" w:color="auto" w:fill="FFFFFF"/>
        </w:rPr>
        <w:t> </w:t>
      </w:r>
      <w:r w:rsidRPr="001250B3">
        <w:rPr>
          <w:sz w:val="28"/>
          <w:szCs w:val="28"/>
        </w:rPr>
        <w:t xml:space="preserve">Опубликовать настоящее решение в газете «Вестник </w:t>
      </w:r>
      <w:r w:rsidR="00947E72" w:rsidRPr="001250B3">
        <w:rPr>
          <w:sz w:val="28"/>
          <w:szCs w:val="28"/>
        </w:rPr>
        <w:t>Северодонецка</w:t>
      </w:r>
      <w:r w:rsidRPr="001250B3">
        <w:rPr>
          <w:sz w:val="28"/>
          <w:szCs w:val="28"/>
        </w:rPr>
        <w:t xml:space="preserve">» не позднее </w:t>
      </w:r>
      <w:r w:rsidR="001E6FD9">
        <w:rPr>
          <w:sz w:val="28"/>
          <w:szCs w:val="28"/>
        </w:rPr>
        <w:t>23</w:t>
      </w:r>
      <w:r w:rsidR="001250B3" w:rsidRPr="001250B3">
        <w:rPr>
          <w:sz w:val="28"/>
          <w:szCs w:val="28"/>
        </w:rPr>
        <w:t xml:space="preserve"> </w:t>
      </w:r>
      <w:r w:rsidR="001E6FD9">
        <w:rPr>
          <w:sz w:val="28"/>
          <w:szCs w:val="28"/>
        </w:rPr>
        <w:t>октября</w:t>
      </w:r>
      <w:r w:rsidR="00947E72" w:rsidRPr="001250B3">
        <w:rPr>
          <w:sz w:val="28"/>
          <w:szCs w:val="28"/>
        </w:rPr>
        <w:t xml:space="preserve"> 2024</w:t>
      </w:r>
      <w:r w:rsidRPr="001250B3">
        <w:rPr>
          <w:sz w:val="28"/>
          <w:szCs w:val="28"/>
        </w:rPr>
        <w:t xml:space="preserve"> г</w:t>
      </w:r>
      <w:r w:rsidR="00947E72" w:rsidRPr="001250B3">
        <w:rPr>
          <w:sz w:val="28"/>
          <w:szCs w:val="28"/>
        </w:rPr>
        <w:t>ода</w:t>
      </w:r>
      <w:r w:rsidRPr="001250B3">
        <w:rPr>
          <w:sz w:val="28"/>
          <w:szCs w:val="28"/>
        </w:rPr>
        <w:t>.</w:t>
      </w:r>
    </w:p>
    <w:p w:rsidR="00EF2A2C" w:rsidRDefault="00EF2A2C" w:rsidP="00EF2A2C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8.Решение вступает в силу с момента его опубликования в официальном печатном издании </w:t>
      </w:r>
      <w:r>
        <w:rPr>
          <w:iCs/>
          <w:sz w:val="28"/>
          <w:szCs w:val="28"/>
        </w:rPr>
        <w:t>«Вестник Северодонецка</w:t>
      </w:r>
      <w:r>
        <w:rPr>
          <w:sz w:val="28"/>
          <w:szCs w:val="28"/>
        </w:rPr>
        <w:t xml:space="preserve">» и подлежит размещению на официальном сайте муниципального образования городской округ город Лисичанск Луганской Народной Республики </w:t>
      </w:r>
      <w:hyperlink r:id="rId7" w:history="1">
        <w:r>
          <w:rPr>
            <w:rStyle w:val="ad"/>
            <w:sz w:val="28"/>
            <w:szCs w:val="28"/>
            <w:lang w:val="en-US"/>
          </w:rPr>
          <w:t>https</w:t>
        </w:r>
        <w:r>
          <w:rPr>
            <w:rStyle w:val="ad"/>
            <w:sz w:val="28"/>
            <w:szCs w:val="28"/>
          </w:rPr>
          <w:t>://lisichansklnr.ru</w:t>
        </w:r>
      </w:hyperlink>
      <w:r>
        <w:rPr>
          <w:i/>
          <w:iCs/>
          <w:sz w:val="28"/>
          <w:szCs w:val="28"/>
        </w:rPr>
        <w:t xml:space="preserve">. </w:t>
      </w:r>
    </w:p>
    <w:p w:rsidR="00791193" w:rsidRPr="008B20A6" w:rsidRDefault="007D545F" w:rsidP="007D545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0A6">
        <w:rPr>
          <w:rFonts w:eastAsia="Calibri"/>
          <w:sz w:val="28"/>
          <w:szCs w:val="28"/>
        </w:rPr>
        <w:t>9</w:t>
      </w:r>
      <w:r w:rsidR="00791193" w:rsidRPr="008B20A6">
        <w:rPr>
          <w:rFonts w:eastAsia="Calibri"/>
          <w:sz w:val="28"/>
          <w:szCs w:val="28"/>
        </w:rPr>
        <w:t xml:space="preserve">. Контроль за исполнением настоящего решения возложить на постоянную комиссию Совета городского округа муниципальное образование городской округ город </w:t>
      </w:r>
      <w:r w:rsidR="004B3500" w:rsidRPr="008B20A6">
        <w:rPr>
          <w:rFonts w:eastAsia="Calibri"/>
          <w:sz w:val="28"/>
          <w:szCs w:val="28"/>
        </w:rPr>
        <w:t>Лисичанск Луганской Народной Республики</w:t>
      </w:r>
      <w:r w:rsidR="00791193" w:rsidRPr="008B20A6">
        <w:rPr>
          <w:rFonts w:eastAsia="Calibri"/>
          <w:sz w:val="28"/>
          <w:szCs w:val="28"/>
        </w:rPr>
        <w:t xml:space="preserve"> по </w:t>
      </w:r>
      <w:r w:rsidR="004B3500" w:rsidRPr="008B20A6">
        <w:rPr>
          <w:sz w:val="28"/>
          <w:szCs w:val="28"/>
        </w:rPr>
        <w:t>правовой политике и связям с общественностью</w:t>
      </w:r>
      <w:r w:rsidR="00791193" w:rsidRPr="008B20A6">
        <w:rPr>
          <w:sz w:val="28"/>
          <w:szCs w:val="28"/>
        </w:rPr>
        <w:t>.</w:t>
      </w:r>
    </w:p>
    <w:p w:rsidR="00791193" w:rsidRPr="008B20A6" w:rsidRDefault="00791193" w:rsidP="0079119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89"/>
        <w:gridCol w:w="4689"/>
      </w:tblGrid>
      <w:tr w:rsidR="008D5D95" w:rsidRPr="008B20A6" w:rsidTr="008D5D95">
        <w:trPr>
          <w:trHeight w:val="2150"/>
        </w:trPr>
        <w:tc>
          <w:tcPr>
            <w:tcW w:w="4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</w:t>
            </w:r>
            <w:r w:rsidRPr="008B20A6">
              <w:rPr>
                <w:rFonts w:ascii="Times New Roman" w:hAnsi="Times New Roman"/>
                <w:sz w:val="28"/>
                <w:szCs w:val="28"/>
              </w:rPr>
              <w:t xml:space="preserve">городского округа муниципальное образование 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Лисичанск 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5D95" w:rsidRPr="008B20A6" w:rsidRDefault="008D5D95" w:rsidP="008D5D95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0A6">
              <w:rPr>
                <w:rFonts w:ascii="Times New Roman" w:hAnsi="Times New Roman"/>
                <w:bCs/>
                <w:sz w:val="28"/>
                <w:szCs w:val="28"/>
              </w:rPr>
              <w:t>__________________</w:t>
            </w:r>
            <w:r w:rsidRPr="008B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Сёмченко А.А.</w:t>
            </w:r>
          </w:p>
        </w:tc>
        <w:tc>
          <w:tcPr>
            <w:tcW w:w="46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Глава городского округа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городской округ город Лисичанск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8D5D95" w:rsidRPr="008B20A6" w:rsidRDefault="008D5D95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__________________ Сахненко Э.В.</w:t>
            </w:r>
          </w:p>
        </w:tc>
      </w:tr>
    </w:tbl>
    <w:p w:rsidR="00791193" w:rsidRPr="008B20A6" w:rsidRDefault="00791193" w:rsidP="00791193">
      <w:pPr>
        <w:pStyle w:val="ConsPlusNormal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791193" w:rsidRPr="008B20A6" w:rsidRDefault="00791193" w:rsidP="00791193">
      <w:pPr>
        <w:suppressAutoHyphens/>
        <w:jc w:val="right"/>
        <w:rPr>
          <w:sz w:val="28"/>
          <w:szCs w:val="28"/>
        </w:rPr>
      </w:pPr>
    </w:p>
    <w:p w:rsidR="00791193" w:rsidRPr="008B20A6" w:rsidRDefault="00791193" w:rsidP="00791193">
      <w:pPr>
        <w:suppressAutoHyphens/>
        <w:jc w:val="center"/>
        <w:rPr>
          <w:sz w:val="28"/>
          <w:szCs w:val="28"/>
        </w:rPr>
      </w:pPr>
    </w:p>
    <w:p w:rsidR="00791193" w:rsidRPr="008B20A6" w:rsidRDefault="00791193" w:rsidP="00791193">
      <w:pPr>
        <w:suppressAutoHyphens/>
        <w:jc w:val="center"/>
        <w:rPr>
          <w:sz w:val="28"/>
          <w:szCs w:val="28"/>
        </w:rPr>
        <w:sectPr w:rsidR="00791193" w:rsidRPr="008B20A6" w:rsidSect="00B27015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7D545F" w:rsidRPr="008B20A6" w:rsidRDefault="00791193" w:rsidP="00791193">
      <w:pPr>
        <w:widowControl w:val="0"/>
        <w:ind w:left="4678"/>
        <w:rPr>
          <w:color w:val="000000"/>
          <w:sz w:val="28"/>
          <w:szCs w:val="28"/>
        </w:rPr>
      </w:pPr>
      <w:bookmarkStart w:id="1" w:name="_Hlk161659860"/>
      <w:r w:rsidRPr="008B20A6">
        <w:rPr>
          <w:color w:val="000000"/>
          <w:sz w:val="28"/>
          <w:szCs w:val="28"/>
        </w:rPr>
        <w:lastRenderedPageBreak/>
        <w:t xml:space="preserve">Приложение </w:t>
      </w:r>
      <w:bookmarkEnd w:id="1"/>
    </w:p>
    <w:p w:rsidR="00791193" w:rsidRPr="008B20A6" w:rsidRDefault="00791193" w:rsidP="00791193">
      <w:pPr>
        <w:widowControl w:val="0"/>
        <w:ind w:left="4678"/>
        <w:rPr>
          <w:color w:val="000000"/>
          <w:sz w:val="28"/>
          <w:szCs w:val="28"/>
        </w:rPr>
      </w:pPr>
      <w:r w:rsidRPr="008B20A6">
        <w:rPr>
          <w:color w:val="000000"/>
          <w:sz w:val="28"/>
          <w:szCs w:val="28"/>
        </w:rPr>
        <w:t xml:space="preserve">к решению Совета городского округа муниципальное образование городской округ город </w:t>
      </w:r>
      <w:r w:rsidR="004B3500" w:rsidRPr="008B20A6">
        <w:rPr>
          <w:color w:val="000000"/>
          <w:sz w:val="28"/>
          <w:szCs w:val="28"/>
        </w:rPr>
        <w:t>Лисичанск</w:t>
      </w:r>
      <w:r w:rsidRPr="008B20A6">
        <w:rPr>
          <w:color w:val="000000"/>
          <w:sz w:val="28"/>
          <w:szCs w:val="28"/>
        </w:rPr>
        <w:t xml:space="preserve"> Луганской Народной Республики</w:t>
      </w:r>
    </w:p>
    <w:p w:rsidR="00791193" w:rsidRPr="008B20A6" w:rsidRDefault="00791193" w:rsidP="00791193">
      <w:pPr>
        <w:widowControl w:val="0"/>
        <w:ind w:left="4678"/>
        <w:rPr>
          <w:color w:val="000000"/>
          <w:sz w:val="28"/>
          <w:szCs w:val="28"/>
        </w:rPr>
      </w:pPr>
      <w:r w:rsidRPr="008B20A6">
        <w:rPr>
          <w:color w:val="000000"/>
          <w:sz w:val="28"/>
          <w:szCs w:val="28"/>
        </w:rPr>
        <w:t xml:space="preserve">от </w:t>
      </w:r>
      <w:r w:rsidR="001E6FD9">
        <w:rPr>
          <w:color w:val="000000"/>
          <w:sz w:val="28"/>
          <w:szCs w:val="28"/>
        </w:rPr>
        <w:t>15 октября 2024</w:t>
      </w:r>
      <w:r w:rsidRPr="008B20A6">
        <w:rPr>
          <w:color w:val="000000"/>
          <w:sz w:val="28"/>
          <w:szCs w:val="28"/>
        </w:rPr>
        <w:t xml:space="preserve"> № </w:t>
      </w:r>
      <w:r w:rsidR="001E6FD9">
        <w:rPr>
          <w:color w:val="000000"/>
          <w:sz w:val="28"/>
          <w:szCs w:val="28"/>
        </w:rPr>
        <w:t>4</w:t>
      </w:r>
    </w:p>
    <w:p w:rsidR="00791193" w:rsidRPr="008B20A6" w:rsidRDefault="00791193" w:rsidP="00791193">
      <w:pPr>
        <w:widowControl w:val="0"/>
        <w:jc w:val="center"/>
        <w:rPr>
          <w:rFonts w:eastAsia="Calibri"/>
          <w:b/>
          <w:bCs/>
          <w:sz w:val="28"/>
          <w:szCs w:val="28"/>
        </w:rPr>
      </w:pPr>
    </w:p>
    <w:p w:rsidR="007D545F" w:rsidRPr="008B20A6" w:rsidRDefault="007D545F" w:rsidP="00825520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0A6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7D545F" w:rsidRPr="008B20A6" w:rsidRDefault="007D545F" w:rsidP="007D545F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0A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Pr="008B20A6">
        <w:rPr>
          <w:rFonts w:ascii="Times New Roman" w:hAnsi="Times New Roman" w:cs="Times New Roman"/>
          <w:sz w:val="28"/>
          <w:szCs w:val="28"/>
        </w:rPr>
        <w:t>городского округа муниципальное образование городской округ</w:t>
      </w:r>
    </w:p>
    <w:p w:rsidR="007D545F" w:rsidRPr="008B20A6" w:rsidRDefault="007D545F" w:rsidP="007D545F">
      <w:pPr>
        <w:pStyle w:val="ConsPlusTitle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B20A6">
        <w:rPr>
          <w:rFonts w:ascii="Times New Roman" w:hAnsi="Times New Roman" w:cs="Times New Roman"/>
          <w:sz w:val="28"/>
          <w:szCs w:val="28"/>
        </w:rPr>
        <w:t xml:space="preserve"> город Лисичанск Луганской Народной Республики</w:t>
      </w:r>
    </w:p>
    <w:p w:rsidR="007D545F" w:rsidRPr="008B20A6" w:rsidRDefault="007D545F" w:rsidP="007D545F">
      <w:pPr>
        <w:pStyle w:val="ConsPlusTitle"/>
        <w:ind w:firstLine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D545F" w:rsidRPr="008B20A6" w:rsidRDefault="007D545F" w:rsidP="007D545F">
      <w:pPr>
        <w:jc w:val="center"/>
        <w:rPr>
          <w:b/>
          <w:sz w:val="28"/>
          <w:szCs w:val="28"/>
        </w:rPr>
      </w:pPr>
      <w:r w:rsidRPr="008B20A6">
        <w:rPr>
          <w:b/>
          <w:sz w:val="28"/>
          <w:szCs w:val="28"/>
        </w:rPr>
        <w:t xml:space="preserve">___ заседание </w:t>
      </w:r>
      <w:r w:rsidRPr="008B20A6">
        <w:rPr>
          <w:b/>
          <w:sz w:val="28"/>
          <w:szCs w:val="28"/>
          <w:lang w:val="en-US"/>
        </w:rPr>
        <w:t>I</w:t>
      </w:r>
      <w:r w:rsidRPr="008B20A6">
        <w:rPr>
          <w:b/>
          <w:sz w:val="28"/>
          <w:szCs w:val="28"/>
        </w:rPr>
        <w:t xml:space="preserve"> созыва</w:t>
      </w:r>
    </w:p>
    <w:p w:rsidR="007D545F" w:rsidRPr="008B20A6" w:rsidRDefault="007D545F" w:rsidP="007D545F">
      <w:pPr>
        <w:pStyle w:val="1"/>
        <w:tabs>
          <w:tab w:val="left" w:pos="708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B20A6">
        <w:rPr>
          <w:rFonts w:ascii="Times New Roman" w:hAnsi="Times New Roman"/>
        </w:rPr>
        <w:t>РЕШЕНИЕ</w:t>
      </w:r>
    </w:p>
    <w:p w:rsidR="007D545F" w:rsidRPr="008B20A6" w:rsidRDefault="007D545F" w:rsidP="007D54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7D545F" w:rsidRPr="008B20A6" w:rsidRDefault="007D545F" w:rsidP="007D545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8B20A6">
        <w:rPr>
          <w:rFonts w:ascii="Times New Roman" w:hAnsi="Times New Roman" w:cs="Times New Roman"/>
          <w:sz w:val="28"/>
          <w:szCs w:val="28"/>
        </w:rPr>
        <w:t xml:space="preserve">«__» ______ 2024 года                  </w:t>
      </w:r>
      <w:r w:rsidRPr="008B20A6">
        <w:rPr>
          <w:rFonts w:ascii="Times New Roman" w:hAnsi="Times New Roman" w:cs="Times New Roman"/>
          <w:sz w:val="28"/>
          <w:szCs w:val="28"/>
        </w:rPr>
        <w:tab/>
        <w:t>г.Лисичанск</w:t>
      </w:r>
      <w:r w:rsidRPr="008B20A6">
        <w:rPr>
          <w:rFonts w:ascii="Times New Roman" w:hAnsi="Times New Roman" w:cs="Times New Roman"/>
          <w:sz w:val="28"/>
          <w:szCs w:val="28"/>
        </w:rPr>
        <w:tab/>
        <w:t xml:space="preserve">                             № __</w:t>
      </w:r>
    </w:p>
    <w:p w:rsidR="007D545F" w:rsidRPr="008B20A6" w:rsidRDefault="007D545F" w:rsidP="007D54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545F" w:rsidRPr="008B20A6" w:rsidRDefault="007D545F" w:rsidP="007D545F">
      <w:pPr>
        <w:pStyle w:val="ae"/>
        <w:shd w:val="clear" w:color="auto" w:fill="FFFFFF"/>
        <w:spacing w:before="0" w:beforeAutospacing="0" w:after="0" w:afterAutospacing="0"/>
        <w:ind w:firstLine="709"/>
        <w:rPr>
          <w:color w:val="000000"/>
          <w:sz w:val="10"/>
        </w:rPr>
      </w:pPr>
    </w:p>
    <w:p w:rsidR="007D545F" w:rsidRPr="008B20A6" w:rsidRDefault="007D545F" w:rsidP="007D545F">
      <w:pPr>
        <w:ind w:firstLine="709"/>
        <w:jc w:val="center"/>
        <w:rPr>
          <w:b/>
          <w:sz w:val="28"/>
          <w:szCs w:val="28"/>
        </w:rPr>
      </w:pPr>
      <w:r w:rsidRPr="008B20A6">
        <w:rPr>
          <w:b/>
          <w:sz w:val="28"/>
          <w:szCs w:val="28"/>
        </w:rPr>
        <w:t xml:space="preserve">О внесении </w:t>
      </w:r>
      <w:r w:rsidRPr="00B021FF">
        <w:rPr>
          <w:b/>
          <w:sz w:val="28"/>
          <w:szCs w:val="28"/>
        </w:rPr>
        <w:t>изменений и дополнений</w:t>
      </w:r>
      <w:r w:rsidRPr="008B20A6">
        <w:rPr>
          <w:b/>
          <w:sz w:val="28"/>
          <w:szCs w:val="28"/>
        </w:rPr>
        <w:t xml:space="preserve"> в Устав муниципального образования городской округ город Лисичанск Луганской Народной Республики</w:t>
      </w:r>
    </w:p>
    <w:p w:rsidR="005946F7" w:rsidRPr="0009418A" w:rsidRDefault="005946F7" w:rsidP="005946F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9418A">
        <w:rPr>
          <w:sz w:val="28"/>
          <w:szCs w:val="28"/>
        </w:rPr>
        <w:t>Руководствуясь пункт</w:t>
      </w:r>
      <w:r>
        <w:rPr>
          <w:sz w:val="28"/>
          <w:szCs w:val="28"/>
        </w:rPr>
        <w:t xml:space="preserve">ом 1 части 10 статьи 35, статьей </w:t>
      </w:r>
      <w:r w:rsidRPr="0009418A">
        <w:rPr>
          <w:sz w:val="28"/>
          <w:szCs w:val="28"/>
        </w:rPr>
        <w:t>43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Законом Луганской Народной Республики от 30.03.2023                     № 432-III «О местном самоуправлении в Луганской Народной Республике», Устав</w:t>
      </w:r>
      <w:r w:rsidR="00380F27">
        <w:rPr>
          <w:sz w:val="28"/>
          <w:szCs w:val="28"/>
        </w:rPr>
        <w:t>ом</w:t>
      </w:r>
      <w:r w:rsidRPr="0009418A">
        <w:rPr>
          <w:sz w:val="28"/>
          <w:szCs w:val="28"/>
        </w:rPr>
        <w:t xml:space="preserve"> муниципального образования </w:t>
      </w:r>
      <w:r w:rsidR="00380F27">
        <w:rPr>
          <w:sz w:val="28"/>
          <w:szCs w:val="28"/>
        </w:rPr>
        <w:t xml:space="preserve">городской округ город Лисичанск </w:t>
      </w:r>
      <w:r w:rsidRPr="0009418A">
        <w:rPr>
          <w:sz w:val="28"/>
          <w:szCs w:val="28"/>
        </w:rPr>
        <w:t xml:space="preserve">Луганской Народной Республики, принятого решением Совета </w:t>
      </w:r>
      <w:r w:rsidR="00380F27">
        <w:rPr>
          <w:sz w:val="28"/>
          <w:szCs w:val="28"/>
        </w:rPr>
        <w:t>городского округа муниципальное образование городской округ город Лисичанск</w:t>
      </w:r>
      <w:r w:rsidRPr="0009418A">
        <w:rPr>
          <w:sz w:val="28"/>
          <w:szCs w:val="28"/>
        </w:rPr>
        <w:t xml:space="preserve"> Луганской Народной Республики от </w:t>
      </w:r>
      <w:r w:rsidR="00380F27">
        <w:rPr>
          <w:sz w:val="28"/>
          <w:szCs w:val="28"/>
        </w:rPr>
        <w:t>01.11.2023</w:t>
      </w:r>
      <w:r w:rsidRPr="0009418A">
        <w:rPr>
          <w:sz w:val="28"/>
          <w:szCs w:val="28"/>
        </w:rPr>
        <w:t xml:space="preserve"> № </w:t>
      </w:r>
      <w:r w:rsidR="00380F27">
        <w:rPr>
          <w:sz w:val="28"/>
          <w:szCs w:val="28"/>
        </w:rPr>
        <w:t>1</w:t>
      </w:r>
      <w:r w:rsidRPr="0009418A">
        <w:rPr>
          <w:sz w:val="28"/>
          <w:szCs w:val="28"/>
        </w:rPr>
        <w:t xml:space="preserve"> (далее – Устав),</w:t>
      </w:r>
      <w:r>
        <w:rPr>
          <w:sz w:val="28"/>
          <w:szCs w:val="28"/>
        </w:rPr>
        <w:t xml:space="preserve"> </w:t>
      </w:r>
      <w:r w:rsidRPr="0009418A">
        <w:rPr>
          <w:sz w:val="28"/>
          <w:szCs w:val="28"/>
        </w:rPr>
        <w:t xml:space="preserve">Совет </w:t>
      </w:r>
      <w:r w:rsidR="00380F27">
        <w:rPr>
          <w:sz w:val="28"/>
          <w:szCs w:val="28"/>
        </w:rPr>
        <w:t xml:space="preserve">городского округа муниципальное образование городской округ город Лисичанск </w:t>
      </w:r>
      <w:r w:rsidRPr="0009418A">
        <w:rPr>
          <w:sz w:val="28"/>
          <w:szCs w:val="28"/>
        </w:rPr>
        <w:t>Луганской Народной Республики</w:t>
      </w:r>
    </w:p>
    <w:p w:rsidR="005946F7" w:rsidRPr="00693FC2" w:rsidRDefault="005946F7" w:rsidP="005946F7">
      <w:pPr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  <w:r w:rsidRPr="00693FC2">
        <w:rPr>
          <w:rFonts w:ascii="PT Astra Serif" w:hAnsi="PT Astra Serif"/>
          <w:b/>
          <w:sz w:val="28"/>
          <w:szCs w:val="28"/>
        </w:rPr>
        <w:t>РЕШИЛ:</w:t>
      </w:r>
    </w:p>
    <w:p w:rsidR="005946F7" w:rsidRPr="00693FC2" w:rsidRDefault="005946F7" w:rsidP="005946F7">
      <w:pPr>
        <w:ind w:left="-567"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5946F7" w:rsidRPr="00405808" w:rsidRDefault="005946F7" w:rsidP="005946F7">
      <w:pPr>
        <w:ind w:firstLine="708"/>
        <w:jc w:val="both"/>
        <w:rPr>
          <w:sz w:val="28"/>
          <w:szCs w:val="28"/>
        </w:rPr>
      </w:pPr>
      <w:r w:rsidRPr="00405808">
        <w:rPr>
          <w:sz w:val="28"/>
          <w:szCs w:val="28"/>
        </w:rPr>
        <w:t>1. Внести в Устав следующие изменения:</w:t>
      </w:r>
    </w:p>
    <w:p w:rsidR="005946F7" w:rsidRPr="00405808" w:rsidRDefault="005946F7" w:rsidP="005946F7">
      <w:pPr>
        <w:ind w:firstLine="708"/>
        <w:jc w:val="both"/>
        <w:rPr>
          <w:sz w:val="28"/>
          <w:szCs w:val="28"/>
        </w:rPr>
      </w:pPr>
    </w:p>
    <w:p w:rsidR="005946F7" w:rsidRPr="00405808" w:rsidRDefault="005946F7" w:rsidP="005946F7">
      <w:pPr>
        <w:ind w:left="375" w:firstLine="333"/>
        <w:jc w:val="both"/>
        <w:rPr>
          <w:sz w:val="28"/>
          <w:szCs w:val="28"/>
        </w:rPr>
      </w:pPr>
      <w:r w:rsidRPr="00405808">
        <w:rPr>
          <w:sz w:val="28"/>
          <w:szCs w:val="28"/>
        </w:rPr>
        <w:t>1.1. часть 1 статьи 55 дополнить пунктом 1.4</w:t>
      </w:r>
      <w:r w:rsidRPr="00405808">
        <w:rPr>
          <w:sz w:val="28"/>
          <w:szCs w:val="28"/>
          <w:vertAlign w:val="superscript"/>
        </w:rPr>
        <w:t xml:space="preserve"> </w:t>
      </w:r>
      <w:r w:rsidRPr="00405808">
        <w:rPr>
          <w:sz w:val="28"/>
          <w:szCs w:val="28"/>
        </w:rPr>
        <w:t>следующего содержания:</w:t>
      </w:r>
    </w:p>
    <w:p w:rsidR="005946F7" w:rsidRPr="00405808" w:rsidRDefault="005946F7" w:rsidP="005946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_GoBack"/>
      <w:bookmarkEnd w:id="2"/>
    </w:p>
    <w:p w:rsidR="005946F7" w:rsidRPr="00405808" w:rsidRDefault="005946F7" w:rsidP="005946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5808">
        <w:rPr>
          <w:sz w:val="28"/>
          <w:szCs w:val="28"/>
        </w:rPr>
        <w:t>«1.4</w:t>
      </w:r>
      <w:r w:rsidRPr="00047AD2">
        <w:rPr>
          <w:sz w:val="28"/>
          <w:szCs w:val="28"/>
        </w:rPr>
        <w:t>.</w:t>
      </w:r>
      <w:r w:rsidRPr="00405808">
        <w:rPr>
          <w:sz w:val="28"/>
          <w:szCs w:val="28"/>
        </w:rPr>
        <w:t xml:space="preserve"> прокурора территории, в состав которой входит округ.».</w:t>
      </w:r>
    </w:p>
    <w:p w:rsidR="005946F7" w:rsidRPr="00405808" w:rsidRDefault="005946F7" w:rsidP="005946F7">
      <w:pPr>
        <w:ind w:firstLine="708"/>
        <w:jc w:val="both"/>
        <w:rPr>
          <w:sz w:val="28"/>
          <w:szCs w:val="28"/>
        </w:rPr>
      </w:pPr>
    </w:p>
    <w:p w:rsidR="0030648A" w:rsidRPr="00405808" w:rsidRDefault="0030648A" w:rsidP="008D6FEA">
      <w:pPr>
        <w:ind w:firstLine="708"/>
        <w:jc w:val="both"/>
        <w:rPr>
          <w:sz w:val="28"/>
          <w:szCs w:val="28"/>
        </w:rPr>
      </w:pPr>
      <w:r w:rsidRPr="00405808">
        <w:rPr>
          <w:sz w:val="28"/>
          <w:szCs w:val="28"/>
        </w:rPr>
        <w:t xml:space="preserve">2. Главе </w:t>
      </w:r>
      <w:r w:rsidR="001D5210" w:rsidRPr="00405808">
        <w:rPr>
          <w:sz w:val="28"/>
          <w:szCs w:val="28"/>
        </w:rPr>
        <w:t>городского округа муниципальное образование городской округ город Лисичанск Луганской Народной Республики</w:t>
      </w:r>
      <w:r w:rsidRPr="00405808">
        <w:rPr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Луганской Народной Республике в течение 15 дней со дня его принятия.</w:t>
      </w:r>
    </w:p>
    <w:p w:rsidR="0030648A" w:rsidRPr="00405808" w:rsidRDefault="0030648A" w:rsidP="008D6FEA">
      <w:pPr>
        <w:ind w:firstLine="708"/>
        <w:jc w:val="both"/>
        <w:rPr>
          <w:sz w:val="28"/>
          <w:szCs w:val="28"/>
        </w:rPr>
      </w:pPr>
    </w:p>
    <w:p w:rsidR="007D545F" w:rsidRPr="00405808" w:rsidRDefault="0030648A" w:rsidP="008D6FEA">
      <w:pPr>
        <w:ind w:firstLine="708"/>
        <w:jc w:val="both"/>
        <w:rPr>
          <w:sz w:val="28"/>
          <w:szCs w:val="28"/>
        </w:rPr>
      </w:pPr>
      <w:r w:rsidRPr="00405808">
        <w:rPr>
          <w:sz w:val="28"/>
          <w:szCs w:val="28"/>
        </w:rPr>
        <w:lastRenderedPageBreak/>
        <w:t>3</w:t>
      </w:r>
      <w:r w:rsidR="00D00852" w:rsidRPr="00405808">
        <w:rPr>
          <w:sz w:val="28"/>
          <w:szCs w:val="28"/>
        </w:rPr>
        <w:t>. Настоящее решение вступает в силу со дня его официального опубликования (обнародования), произведенного после государственной регистрации.</w:t>
      </w:r>
    </w:p>
    <w:p w:rsidR="007D545F" w:rsidRPr="008B20A6" w:rsidRDefault="007D545F" w:rsidP="007D545F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0"/>
        <w:gridCol w:w="4689"/>
      </w:tblGrid>
      <w:tr w:rsidR="007D545F" w:rsidRPr="008B20A6" w:rsidTr="00E275A6">
        <w:trPr>
          <w:trHeight w:val="2150"/>
        </w:trPr>
        <w:tc>
          <w:tcPr>
            <w:tcW w:w="4690" w:type="dxa"/>
            <w:shd w:val="clear" w:color="auto" w:fill="auto"/>
          </w:tcPr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</w:t>
            </w:r>
            <w:r w:rsidRPr="008B20A6">
              <w:rPr>
                <w:rFonts w:ascii="Times New Roman" w:hAnsi="Times New Roman"/>
                <w:sz w:val="28"/>
                <w:szCs w:val="28"/>
              </w:rPr>
              <w:t xml:space="preserve">городского округа муниципальное образование 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 xml:space="preserve">городской округ город Лисичанск 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0A6">
              <w:rPr>
                <w:rFonts w:ascii="Times New Roman" w:hAnsi="Times New Roman"/>
                <w:bCs/>
                <w:sz w:val="28"/>
                <w:szCs w:val="28"/>
              </w:rPr>
              <w:t>__________________</w:t>
            </w:r>
            <w:r w:rsidRPr="008B20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Сёмченко А.А.</w:t>
            </w:r>
          </w:p>
        </w:tc>
        <w:tc>
          <w:tcPr>
            <w:tcW w:w="4689" w:type="dxa"/>
            <w:shd w:val="clear" w:color="auto" w:fill="auto"/>
          </w:tcPr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Глава городского округа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муниципальное образование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городской округ город Лисичанск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Луганской Народной Республики</w:t>
            </w: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7D545F" w:rsidRPr="008B20A6" w:rsidRDefault="007D545F" w:rsidP="00394827">
            <w:pPr>
              <w:pStyle w:val="ac"/>
              <w:rPr>
                <w:rFonts w:ascii="Times New Roman" w:hAnsi="Times New Roman"/>
                <w:bCs/>
                <w:sz w:val="28"/>
                <w:szCs w:val="28"/>
              </w:rPr>
            </w:pPr>
            <w:r w:rsidRPr="008B20A6">
              <w:rPr>
                <w:rFonts w:ascii="Times New Roman" w:hAnsi="Times New Roman"/>
                <w:sz w:val="28"/>
                <w:szCs w:val="28"/>
              </w:rPr>
              <w:t>__________________ Сахненко Э.В.</w:t>
            </w:r>
          </w:p>
        </w:tc>
      </w:tr>
      <w:bookmarkEnd w:id="0"/>
    </w:tbl>
    <w:p w:rsidR="007D545F" w:rsidRPr="00695EBA" w:rsidRDefault="007D545F" w:rsidP="00695EBA">
      <w:pPr>
        <w:tabs>
          <w:tab w:val="left" w:pos="6120"/>
        </w:tabs>
        <w:rPr>
          <w:sz w:val="28"/>
          <w:szCs w:val="27"/>
        </w:rPr>
      </w:pPr>
    </w:p>
    <w:sectPr w:rsidR="007D545F" w:rsidRPr="00695EBA" w:rsidSect="00E275A6">
      <w:headerReference w:type="default" r:id="rId11"/>
      <w:pgSz w:w="11906" w:h="16838"/>
      <w:pgMar w:top="1134" w:right="850" w:bottom="993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3E" w:rsidRDefault="00E65A3E" w:rsidP="00990CAE">
      <w:r>
        <w:separator/>
      </w:r>
    </w:p>
  </w:endnote>
  <w:endnote w:type="continuationSeparator" w:id="0">
    <w:p w:rsidR="00E65A3E" w:rsidRDefault="00E65A3E" w:rsidP="0099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3" w:rsidRDefault="00791193" w:rsidP="0008032B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3" w:rsidRDefault="00791193" w:rsidP="000803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3E" w:rsidRDefault="00E65A3E" w:rsidP="00990CAE">
      <w:r>
        <w:separator/>
      </w:r>
    </w:p>
  </w:footnote>
  <w:footnote w:type="continuationSeparator" w:id="0">
    <w:p w:rsidR="00E65A3E" w:rsidRDefault="00E65A3E" w:rsidP="00990C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93" w:rsidRPr="0008032B" w:rsidRDefault="00791193" w:rsidP="0008032B">
    <w:pPr>
      <w:pStyle w:val="a5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CDB" w:rsidRPr="007D545F" w:rsidRDefault="00564CDB" w:rsidP="007D5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B2ABF"/>
    <w:multiLevelType w:val="hybridMultilevel"/>
    <w:tmpl w:val="FAF421CC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5123EF3"/>
    <w:multiLevelType w:val="hybridMultilevel"/>
    <w:tmpl w:val="E36C43D8"/>
    <w:lvl w:ilvl="0" w:tplc="E120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197D25"/>
    <w:multiLevelType w:val="hybridMultilevel"/>
    <w:tmpl w:val="5D6A0A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C77D1"/>
    <w:multiLevelType w:val="multilevel"/>
    <w:tmpl w:val="BF0237C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>
    <w:nsid w:val="222651D4"/>
    <w:multiLevelType w:val="hybridMultilevel"/>
    <w:tmpl w:val="101C82D0"/>
    <w:lvl w:ilvl="0" w:tplc="752695A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2215BB"/>
    <w:multiLevelType w:val="hybridMultilevel"/>
    <w:tmpl w:val="8FF41EB2"/>
    <w:lvl w:ilvl="0" w:tplc="018CD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C2F36"/>
    <w:multiLevelType w:val="multilevel"/>
    <w:tmpl w:val="C0B6B9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E92537F"/>
    <w:multiLevelType w:val="multilevel"/>
    <w:tmpl w:val="353480F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9">
    <w:nsid w:val="3D8B3952"/>
    <w:multiLevelType w:val="hybridMultilevel"/>
    <w:tmpl w:val="E3A6D8D6"/>
    <w:lvl w:ilvl="0" w:tplc="1F50B68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71A292D"/>
    <w:multiLevelType w:val="hybridMultilevel"/>
    <w:tmpl w:val="BDAA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61B8B"/>
    <w:multiLevelType w:val="hybridMultilevel"/>
    <w:tmpl w:val="CFCAF614"/>
    <w:lvl w:ilvl="0" w:tplc="C9A8BA3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F4B50F6"/>
    <w:multiLevelType w:val="hybridMultilevel"/>
    <w:tmpl w:val="81FE723A"/>
    <w:lvl w:ilvl="0" w:tplc="F45AE45E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3">
    <w:nsid w:val="71C31904"/>
    <w:multiLevelType w:val="hybridMultilevel"/>
    <w:tmpl w:val="12324A98"/>
    <w:lvl w:ilvl="0" w:tplc="84B0E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B93A86"/>
    <w:multiLevelType w:val="hybridMultilevel"/>
    <w:tmpl w:val="0BC27C0C"/>
    <w:lvl w:ilvl="0" w:tplc="537057C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2"/>
  </w:num>
  <w:num w:numId="9">
    <w:abstractNumId w:val="14"/>
  </w:num>
  <w:num w:numId="10">
    <w:abstractNumId w:val="13"/>
  </w:num>
  <w:num w:numId="11">
    <w:abstractNumId w:val="0"/>
  </w:num>
  <w:num w:numId="12">
    <w:abstractNumId w:val="15"/>
  </w:num>
  <w:num w:numId="13">
    <w:abstractNumId w:val="9"/>
  </w:num>
  <w:num w:numId="14">
    <w:abstractNumId w:val="6"/>
  </w:num>
  <w:num w:numId="15">
    <w:abstractNumId w:val="4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02"/>
    <w:rsid w:val="00000F9D"/>
    <w:rsid w:val="00001505"/>
    <w:rsid w:val="000073ED"/>
    <w:rsid w:val="00022DDD"/>
    <w:rsid w:val="000316FB"/>
    <w:rsid w:val="00034582"/>
    <w:rsid w:val="00047AD2"/>
    <w:rsid w:val="000663B5"/>
    <w:rsid w:val="000822F5"/>
    <w:rsid w:val="00087222"/>
    <w:rsid w:val="00091C2D"/>
    <w:rsid w:val="00092B62"/>
    <w:rsid w:val="000951CF"/>
    <w:rsid w:val="000B1FCB"/>
    <w:rsid w:val="000B39F4"/>
    <w:rsid w:val="000C110B"/>
    <w:rsid w:val="000C2CAB"/>
    <w:rsid w:val="000C7F92"/>
    <w:rsid w:val="000E16B7"/>
    <w:rsid w:val="000E64BF"/>
    <w:rsid w:val="000E7E65"/>
    <w:rsid w:val="001032C2"/>
    <w:rsid w:val="00111FA5"/>
    <w:rsid w:val="00117191"/>
    <w:rsid w:val="00120F69"/>
    <w:rsid w:val="001250B3"/>
    <w:rsid w:val="0013139D"/>
    <w:rsid w:val="00133C85"/>
    <w:rsid w:val="00135267"/>
    <w:rsid w:val="00140986"/>
    <w:rsid w:val="00142FFD"/>
    <w:rsid w:val="00144F43"/>
    <w:rsid w:val="00153C17"/>
    <w:rsid w:val="001717FF"/>
    <w:rsid w:val="00196497"/>
    <w:rsid w:val="001A16BF"/>
    <w:rsid w:val="001A7BAD"/>
    <w:rsid w:val="001B3F5F"/>
    <w:rsid w:val="001B5AD2"/>
    <w:rsid w:val="001D5210"/>
    <w:rsid w:val="001E03A8"/>
    <w:rsid w:val="001E23C8"/>
    <w:rsid w:val="001E5E1B"/>
    <w:rsid w:val="001E6FD9"/>
    <w:rsid w:val="001F50C5"/>
    <w:rsid w:val="00211B87"/>
    <w:rsid w:val="00212852"/>
    <w:rsid w:val="00215E45"/>
    <w:rsid w:val="00223E5D"/>
    <w:rsid w:val="00224D29"/>
    <w:rsid w:val="002311B9"/>
    <w:rsid w:val="00232E21"/>
    <w:rsid w:val="00232E4F"/>
    <w:rsid w:val="00234A7C"/>
    <w:rsid w:val="00236B43"/>
    <w:rsid w:val="002479F1"/>
    <w:rsid w:val="00250ACD"/>
    <w:rsid w:val="0025313E"/>
    <w:rsid w:val="00293C25"/>
    <w:rsid w:val="00295E24"/>
    <w:rsid w:val="00297F6F"/>
    <w:rsid w:val="002A10C2"/>
    <w:rsid w:val="002B2B61"/>
    <w:rsid w:val="002B3E3C"/>
    <w:rsid w:val="002C7199"/>
    <w:rsid w:val="002D3C99"/>
    <w:rsid w:val="002F1A6C"/>
    <w:rsid w:val="002F1AE3"/>
    <w:rsid w:val="0030648A"/>
    <w:rsid w:val="003103D2"/>
    <w:rsid w:val="00343DEA"/>
    <w:rsid w:val="00351807"/>
    <w:rsid w:val="00364EB1"/>
    <w:rsid w:val="00370144"/>
    <w:rsid w:val="003766F8"/>
    <w:rsid w:val="00380F27"/>
    <w:rsid w:val="0038233D"/>
    <w:rsid w:val="003924C2"/>
    <w:rsid w:val="00393B59"/>
    <w:rsid w:val="003A0582"/>
    <w:rsid w:val="003A18BD"/>
    <w:rsid w:val="003A5821"/>
    <w:rsid w:val="003C253B"/>
    <w:rsid w:val="003C53C4"/>
    <w:rsid w:val="003C59AF"/>
    <w:rsid w:val="003C602E"/>
    <w:rsid w:val="003D1D45"/>
    <w:rsid w:val="003D4DF7"/>
    <w:rsid w:val="003E3C42"/>
    <w:rsid w:val="003E6B66"/>
    <w:rsid w:val="003E6FBD"/>
    <w:rsid w:val="00405808"/>
    <w:rsid w:val="00407DD3"/>
    <w:rsid w:val="004170BE"/>
    <w:rsid w:val="0042248B"/>
    <w:rsid w:val="004308D4"/>
    <w:rsid w:val="00435AD3"/>
    <w:rsid w:val="00444236"/>
    <w:rsid w:val="00445C1D"/>
    <w:rsid w:val="00450D53"/>
    <w:rsid w:val="0047014B"/>
    <w:rsid w:val="004A3F36"/>
    <w:rsid w:val="004B2882"/>
    <w:rsid w:val="004B3500"/>
    <w:rsid w:val="004B5947"/>
    <w:rsid w:val="004D058D"/>
    <w:rsid w:val="004D1A75"/>
    <w:rsid w:val="004E0AD9"/>
    <w:rsid w:val="004E1D63"/>
    <w:rsid w:val="004E3F76"/>
    <w:rsid w:val="004F57A1"/>
    <w:rsid w:val="005044AB"/>
    <w:rsid w:val="005067F7"/>
    <w:rsid w:val="00513619"/>
    <w:rsid w:val="005165E1"/>
    <w:rsid w:val="00517E48"/>
    <w:rsid w:val="00525AFC"/>
    <w:rsid w:val="00535C7D"/>
    <w:rsid w:val="00540B10"/>
    <w:rsid w:val="005415E4"/>
    <w:rsid w:val="0054336C"/>
    <w:rsid w:val="0054466E"/>
    <w:rsid w:val="00547487"/>
    <w:rsid w:val="00552B01"/>
    <w:rsid w:val="005540BF"/>
    <w:rsid w:val="00554921"/>
    <w:rsid w:val="005641B8"/>
    <w:rsid w:val="00564CDB"/>
    <w:rsid w:val="00572B61"/>
    <w:rsid w:val="00573FF5"/>
    <w:rsid w:val="00574093"/>
    <w:rsid w:val="005817D0"/>
    <w:rsid w:val="005946F7"/>
    <w:rsid w:val="00595A77"/>
    <w:rsid w:val="005A128A"/>
    <w:rsid w:val="005A3802"/>
    <w:rsid w:val="005A7AE5"/>
    <w:rsid w:val="005C5784"/>
    <w:rsid w:val="005D2305"/>
    <w:rsid w:val="005E4414"/>
    <w:rsid w:val="005E4E43"/>
    <w:rsid w:val="005E5C61"/>
    <w:rsid w:val="006106C3"/>
    <w:rsid w:val="006115AD"/>
    <w:rsid w:val="00624BEA"/>
    <w:rsid w:val="0063050B"/>
    <w:rsid w:val="0063213B"/>
    <w:rsid w:val="0063445C"/>
    <w:rsid w:val="00642431"/>
    <w:rsid w:val="00657200"/>
    <w:rsid w:val="006900AF"/>
    <w:rsid w:val="00690145"/>
    <w:rsid w:val="00691482"/>
    <w:rsid w:val="006954B2"/>
    <w:rsid w:val="00695EBA"/>
    <w:rsid w:val="006A2C46"/>
    <w:rsid w:val="006A60C9"/>
    <w:rsid w:val="006B6AEA"/>
    <w:rsid w:val="006C19DA"/>
    <w:rsid w:val="006C4BCD"/>
    <w:rsid w:val="006E1707"/>
    <w:rsid w:val="006E6C13"/>
    <w:rsid w:val="006E70FD"/>
    <w:rsid w:val="007009FA"/>
    <w:rsid w:val="00714494"/>
    <w:rsid w:val="0071594C"/>
    <w:rsid w:val="007179E1"/>
    <w:rsid w:val="00723FCE"/>
    <w:rsid w:val="0072445F"/>
    <w:rsid w:val="0073549F"/>
    <w:rsid w:val="00746CEE"/>
    <w:rsid w:val="00750767"/>
    <w:rsid w:val="007509BD"/>
    <w:rsid w:val="00751526"/>
    <w:rsid w:val="00752B34"/>
    <w:rsid w:val="00755566"/>
    <w:rsid w:val="007649BB"/>
    <w:rsid w:val="007761E7"/>
    <w:rsid w:val="00780AC9"/>
    <w:rsid w:val="00785EF7"/>
    <w:rsid w:val="00791193"/>
    <w:rsid w:val="007A1363"/>
    <w:rsid w:val="007C0D1E"/>
    <w:rsid w:val="007D545F"/>
    <w:rsid w:val="007D6A6D"/>
    <w:rsid w:val="007E2731"/>
    <w:rsid w:val="007F4E71"/>
    <w:rsid w:val="007F5CC1"/>
    <w:rsid w:val="00812D40"/>
    <w:rsid w:val="0082199A"/>
    <w:rsid w:val="00825520"/>
    <w:rsid w:val="00826EE7"/>
    <w:rsid w:val="008307EB"/>
    <w:rsid w:val="00841D5D"/>
    <w:rsid w:val="0084357B"/>
    <w:rsid w:val="00862F1B"/>
    <w:rsid w:val="008720C7"/>
    <w:rsid w:val="008775C4"/>
    <w:rsid w:val="008812EF"/>
    <w:rsid w:val="008A28B5"/>
    <w:rsid w:val="008B20A6"/>
    <w:rsid w:val="008D5D95"/>
    <w:rsid w:val="008D6FEA"/>
    <w:rsid w:val="008E4723"/>
    <w:rsid w:val="008E5166"/>
    <w:rsid w:val="008E602C"/>
    <w:rsid w:val="008E60AB"/>
    <w:rsid w:val="00901FBE"/>
    <w:rsid w:val="00914CC0"/>
    <w:rsid w:val="00915865"/>
    <w:rsid w:val="00930E75"/>
    <w:rsid w:val="00930F23"/>
    <w:rsid w:val="00931C1C"/>
    <w:rsid w:val="00940523"/>
    <w:rsid w:val="009417C9"/>
    <w:rsid w:val="00942729"/>
    <w:rsid w:val="00945D13"/>
    <w:rsid w:val="00946558"/>
    <w:rsid w:val="00947E72"/>
    <w:rsid w:val="00965ADE"/>
    <w:rsid w:val="00972012"/>
    <w:rsid w:val="00975671"/>
    <w:rsid w:val="00990487"/>
    <w:rsid w:val="0099098A"/>
    <w:rsid w:val="00990CAE"/>
    <w:rsid w:val="0099421C"/>
    <w:rsid w:val="009A0FBE"/>
    <w:rsid w:val="009A6A9C"/>
    <w:rsid w:val="009B2C9D"/>
    <w:rsid w:val="009B552E"/>
    <w:rsid w:val="009C36B3"/>
    <w:rsid w:val="009C6830"/>
    <w:rsid w:val="009D127E"/>
    <w:rsid w:val="009D2F7A"/>
    <w:rsid w:val="009D3410"/>
    <w:rsid w:val="009D461D"/>
    <w:rsid w:val="009F7303"/>
    <w:rsid w:val="00A01838"/>
    <w:rsid w:val="00A11525"/>
    <w:rsid w:val="00A1431B"/>
    <w:rsid w:val="00A210DD"/>
    <w:rsid w:val="00A243CD"/>
    <w:rsid w:val="00A270E2"/>
    <w:rsid w:val="00A714F7"/>
    <w:rsid w:val="00A96967"/>
    <w:rsid w:val="00AA21D8"/>
    <w:rsid w:val="00AB2BA3"/>
    <w:rsid w:val="00AB5898"/>
    <w:rsid w:val="00AB7960"/>
    <w:rsid w:val="00AC4574"/>
    <w:rsid w:val="00AE096D"/>
    <w:rsid w:val="00AE20D8"/>
    <w:rsid w:val="00AE5251"/>
    <w:rsid w:val="00AE71A2"/>
    <w:rsid w:val="00AF1D9A"/>
    <w:rsid w:val="00B01D08"/>
    <w:rsid w:val="00B021E9"/>
    <w:rsid w:val="00B021FF"/>
    <w:rsid w:val="00B02F11"/>
    <w:rsid w:val="00B035BA"/>
    <w:rsid w:val="00B147AA"/>
    <w:rsid w:val="00B173DB"/>
    <w:rsid w:val="00B3129F"/>
    <w:rsid w:val="00B32D35"/>
    <w:rsid w:val="00B426BE"/>
    <w:rsid w:val="00B51916"/>
    <w:rsid w:val="00B539F8"/>
    <w:rsid w:val="00B6764E"/>
    <w:rsid w:val="00B7270B"/>
    <w:rsid w:val="00B74A84"/>
    <w:rsid w:val="00B8760A"/>
    <w:rsid w:val="00BA167E"/>
    <w:rsid w:val="00BC47AC"/>
    <w:rsid w:val="00BD0D4F"/>
    <w:rsid w:val="00BD4023"/>
    <w:rsid w:val="00BF12B3"/>
    <w:rsid w:val="00BF3208"/>
    <w:rsid w:val="00BF715D"/>
    <w:rsid w:val="00C05BC7"/>
    <w:rsid w:val="00C0715F"/>
    <w:rsid w:val="00C15EF1"/>
    <w:rsid w:val="00C16064"/>
    <w:rsid w:val="00C17BAB"/>
    <w:rsid w:val="00C21A86"/>
    <w:rsid w:val="00C21F7E"/>
    <w:rsid w:val="00C30394"/>
    <w:rsid w:val="00C346EA"/>
    <w:rsid w:val="00C41F94"/>
    <w:rsid w:val="00C4288E"/>
    <w:rsid w:val="00C54716"/>
    <w:rsid w:val="00C60527"/>
    <w:rsid w:val="00C6640F"/>
    <w:rsid w:val="00C7611E"/>
    <w:rsid w:val="00C84316"/>
    <w:rsid w:val="00C8731D"/>
    <w:rsid w:val="00C87B73"/>
    <w:rsid w:val="00CA24D9"/>
    <w:rsid w:val="00CB4732"/>
    <w:rsid w:val="00CB6766"/>
    <w:rsid w:val="00CB7625"/>
    <w:rsid w:val="00CD17FD"/>
    <w:rsid w:val="00CE2D1F"/>
    <w:rsid w:val="00CF10C6"/>
    <w:rsid w:val="00D00852"/>
    <w:rsid w:val="00D056CF"/>
    <w:rsid w:val="00D23DED"/>
    <w:rsid w:val="00D25AE8"/>
    <w:rsid w:val="00D26165"/>
    <w:rsid w:val="00D367A3"/>
    <w:rsid w:val="00D40298"/>
    <w:rsid w:val="00D404FF"/>
    <w:rsid w:val="00D42EC6"/>
    <w:rsid w:val="00D67B99"/>
    <w:rsid w:val="00D72CEE"/>
    <w:rsid w:val="00D74199"/>
    <w:rsid w:val="00D87EBF"/>
    <w:rsid w:val="00D919DD"/>
    <w:rsid w:val="00D92B28"/>
    <w:rsid w:val="00DB3B39"/>
    <w:rsid w:val="00DB53B2"/>
    <w:rsid w:val="00DB6CA1"/>
    <w:rsid w:val="00DC6C1D"/>
    <w:rsid w:val="00DD6970"/>
    <w:rsid w:val="00DD7EDF"/>
    <w:rsid w:val="00DF13BA"/>
    <w:rsid w:val="00DF206D"/>
    <w:rsid w:val="00DF27CC"/>
    <w:rsid w:val="00DF396B"/>
    <w:rsid w:val="00DF3AD2"/>
    <w:rsid w:val="00E17C1B"/>
    <w:rsid w:val="00E275A6"/>
    <w:rsid w:val="00E3739F"/>
    <w:rsid w:val="00E448C5"/>
    <w:rsid w:val="00E538BF"/>
    <w:rsid w:val="00E61860"/>
    <w:rsid w:val="00E65A3E"/>
    <w:rsid w:val="00E72228"/>
    <w:rsid w:val="00E814D6"/>
    <w:rsid w:val="00E95B8A"/>
    <w:rsid w:val="00EA7ECE"/>
    <w:rsid w:val="00EB1FD2"/>
    <w:rsid w:val="00EC332D"/>
    <w:rsid w:val="00EC7F58"/>
    <w:rsid w:val="00ED5B02"/>
    <w:rsid w:val="00ED743B"/>
    <w:rsid w:val="00EE2231"/>
    <w:rsid w:val="00EE28C5"/>
    <w:rsid w:val="00EE3131"/>
    <w:rsid w:val="00EE78BB"/>
    <w:rsid w:val="00EF07BA"/>
    <w:rsid w:val="00EF0DDA"/>
    <w:rsid w:val="00EF2A2C"/>
    <w:rsid w:val="00F02AF5"/>
    <w:rsid w:val="00F07D19"/>
    <w:rsid w:val="00F113DE"/>
    <w:rsid w:val="00F13A9B"/>
    <w:rsid w:val="00F22D4F"/>
    <w:rsid w:val="00F34267"/>
    <w:rsid w:val="00F4004F"/>
    <w:rsid w:val="00F413F8"/>
    <w:rsid w:val="00F56490"/>
    <w:rsid w:val="00F60400"/>
    <w:rsid w:val="00F64FA2"/>
    <w:rsid w:val="00F67FCE"/>
    <w:rsid w:val="00FA122A"/>
    <w:rsid w:val="00FA2131"/>
    <w:rsid w:val="00FA2BB3"/>
    <w:rsid w:val="00FC06C2"/>
    <w:rsid w:val="00FC54BC"/>
    <w:rsid w:val="00FC6D05"/>
    <w:rsid w:val="00FD3082"/>
    <w:rsid w:val="00FD7A08"/>
    <w:rsid w:val="00FF29F4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5A29-24E9-42A1-99D6-9AD3EA0F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0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6B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4A7C"/>
    <w:pPr>
      <w:keepNext/>
      <w:suppressAutoHyphens/>
      <w:ind w:left="1440" w:hanging="360"/>
      <w:jc w:val="center"/>
      <w:outlineLvl w:val="1"/>
    </w:pPr>
    <w:rPr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3802"/>
    <w:pPr>
      <w:jc w:val="center"/>
    </w:pPr>
    <w:rPr>
      <w:rFonts w:ascii="Garamond" w:hAnsi="Garamond"/>
      <w:sz w:val="32"/>
    </w:rPr>
  </w:style>
  <w:style w:type="character" w:customStyle="1" w:styleId="a4">
    <w:name w:val="Основной текст Знак"/>
    <w:link w:val="a3"/>
    <w:semiHidden/>
    <w:rsid w:val="005A3802"/>
    <w:rPr>
      <w:rFonts w:ascii="Garamond" w:eastAsia="Times New Roman" w:hAnsi="Garamond" w:cs="Times New Roman"/>
      <w:sz w:val="32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90CAE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90C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90CAE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D25AE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25AE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5E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3924C2"/>
    <w:rPr>
      <w:sz w:val="22"/>
      <w:szCs w:val="22"/>
      <w:lang w:eastAsia="en-US"/>
    </w:rPr>
  </w:style>
  <w:style w:type="paragraph" w:customStyle="1" w:styleId="ConsPlusNormal">
    <w:name w:val="ConsPlusNormal"/>
    <w:rsid w:val="00FC06C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0">
    <w:name w:val="Заголовок 2 Знак"/>
    <w:link w:val="2"/>
    <w:rsid w:val="00234A7C"/>
    <w:rPr>
      <w:rFonts w:ascii="Times New Roman" w:eastAsia="Times New Roman" w:hAnsi="Times New Roman"/>
      <w:sz w:val="26"/>
      <w:lang w:eastAsia="ar-SA"/>
    </w:rPr>
  </w:style>
  <w:style w:type="character" w:styleId="ad">
    <w:name w:val="Hyperlink"/>
    <w:uiPriority w:val="99"/>
    <w:rsid w:val="006E70FD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E6B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rsid w:val="003E6B66"/>
    <w:pPr>
      <w:widowControl w:val="0"/>
      <w:autoSpaceDE w:val="0"/>
      <w:autoSpaceDN w:val="0"/>
      <w:ind w:firstLine="709"/>
      <w:jc w:val="both"/>
    </w:pPr>
    <w:rPr>
      <w:rFonts w:eastAsia="Times New Roman" w:cs="Calibri"/>
      <w:b/>
      <w:sz w:val="22"/>
      <w:szCs w:val="22"/>
    </w:rPr>
  </w:style>
  <w:style w:type="paragraph" w:styleId="ae">
    <w:name w:val="Normal (Web)"/>
    <w:basedOn w:val="a"/>
    <w:uiPriority w:val="99"/>
    <w:rsid w:val="003E6B66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Базовый"/>
    <w:rsid w:val="00AF1D9A"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59"/>
    <w:rsid w:val="007911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f0"/>
    <w:uiPriority w:val="39"/>
    <w:rsid w:val="00791193"/>
    <w:rPr>
      <w:rFonts w:eastAsia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7D545F"/>
    <w:rPr>
      <w:rFonts w:ascii="Cambria" w:hAnsi="Cambria" w:cs="Cambria"/>
      <w:sz w:val="20"/>
      <w:szCs w:val="20"/>
    </w:rPr>
  </w:style>
  <w:style w:type="paragraph" w:customStyle="1" w:styleId="Style7">
    <w:name w:val="Style7"/>
    <w:basedOn w:val="a"/>
    <w:rsid w:val="007D545F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sichanskln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Андрей Сёмченко</cp:lastModifiedBy>
  <cp:revision>2</cp:revision>
  <cp:lastPrinted>2024-08-31T06:34:00Z</cp:lastPrinted>
  <dcterms:created xsi:type="dcterms:W3CDTF">2024-10-02T12:44:00Z</dcterms:created>
  <dcterms:modified xsi:type="dcterms:W3CDTF">2024-10-02T12:44:00Z</dcterms:modified>
</cp:coreProperties>
</file>